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不负韶华，筑梦军营”入伍宣传活动</w:t>
      </w: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、活动背景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480" w:lineRule="exact"/>
        <w:ind w:right="119" w:firstLine="632" w:firstLineChars="200"/>
        <w:jc w:val="both"/>
        <w:textAlignment w:val="auto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随着高科技军事的不断发展,吸纳更优秀、知识水平更高的军人成为越来越急迫的需要。大学生作为接受过良好教育的青年,对于促进国防现代化,推动军队科学发展,实现富国强兵有重要意义，鼓励更多优秀的大学生参军报国,是有关国防安全的大事。在当今时代,只有将大批优秀的人才源源不断的输入部队,才能更好的加强国防建设,提高中国国际威望,加快我国科技强军,走精兵之</w:t>
      </w:r>
      <w:r>
        <w:rPr>
          <w:rFonts w:hint="eastAsia" w:ascii="仿宋_GB2312" w:eastAsia="仿宋_GB2312"/>
          <w:spacing w:val="-6"/>
          <w:sz w:val="32"/>
          <w:szCs w:val="32"/>
        </w:rPr>
        <w:t>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480" w:lineRule="exact"/>
        <w:ind w:right="663" w:firstLine="632" w:firstLineChars="200"/>
        <w:textAlignment w:val="auto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使大学生全面了解入伍相关知识政策,做好对大学生征兵入伍的宣传工作,激发同学们参军报国的热情,营造“爱党,爱国，爱社会”的良好氛围,让爱国精神与奉献精神薪火相传。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、活动对象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hAnsi="仿宋_GB2312" w:eastAsia="仿宋_GB2312"/>
          <w:sz w:val="32"/>
          <w:szCs w:val="32"/>
        </w:rPr>
        <w:t>全日制在校大学生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、活动时间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日-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、活动地点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hAnsi="仿宋_GB2312" w:eastAsia="仿宋_GB2312"/>
          <w:sz w:val="32"/>
          <w:szCs w:val="32"/>
        </w:rPr>
        <w:t>浮烟山校区乐道济世书院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、活动内容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（一）活动前准备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相关部门做好宣传工作，认定各工作负责人与评委的推选，下发相关通知至各院系各班级，确保活动的顺利进行。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（二）活动进行中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1、活动以个人形式参加。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pacing w:val="-2"/>
          <w:sz w:val="32"/>
          <w:szCs w:val="32"/>
        </w:rPr>
        <w:t>线上线下结合、现场退伍学生宣传、问答活动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、报名方式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参赛同学于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点前加入QQ群（群号：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958274004</w:t>
      </w:r>
      <w:r>
        <w:rPr>
          <w:rFonts w:hint="eastAsia" w:ascii="仿宋_GB2312" w:hAnsi="仿宋_GB2312" w:eastAsia="仿宋_GB2312"/>
          <w:sz w:val="32"/>
          <w:szCs w:val="32"/>
        </w:rPr>
        <w:t>）。届时会根据参与活动的人数相应的限制活动参与名额（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人），请大家积极参与。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1、坚守时间观念，按时参加活动，如有特殊情况，请联系相关负责人。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2、本活动的最终解释权归大学生国防教育委员会征兵作训部所有。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、活动负责人与联系方式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姚智鑫</w:t>
      </w:r>
      <w:r>
        <w:rPr>
          <w:rFonts w:hint="eastAsia" w:ascii="仿宋_GB2312" w:hAnsi="仿宋_GB2312" w:eastAsia="仿宋_GB2312"/>
          <w:sz w:val="32"/>
          <w:szCs w:val="32"/>
        </w:rPr>
        <w:t>（QQ: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1965722302</w:t>
      </w:r>
      <w:r>
        <w:rPr>
          <w:rFonts w:hint="eastAsia" w:ascii="仿宋_GB2312" w:hAnsi="仿宋_GB2312" w:eastAsia="仿宋_GB2312"/>
          <w:sz w:val="32"/>
          <w:szCs w:val="32"/>
        </w:rPr>
        <w:t xml:space="preserve"> 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18253946207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刘姝蘩（QQ:</w:t>
      </w:r>
      <w:r>
        <w:rPr>
          <w:rFonts w:ascii="仿宋_GB2312" w:hAnsi="仿宋_GB2312" w:eastAsia="仿宋_GB2312"/>
          <w:sz w:val="32"/>
          <w:szCs w:val="32"/>
        </w:rPr>
        <w:t>3504628581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电话：19</w:t>
      </w:r>
      <w:r>
        <w:rPr>
          <w:rFonts w:ascii="仿宋_GB2312" w:hAnsi="仿宋_GB2312" w:eastAsia="仿宋_GB2312"/>
          <w:sz w:val="32"/>
          <w:szCs w:val="32"/>
        </w:rPr>
        <w:t>997643572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康</w:t>
      </w:r>
      <w:r>
        <w:rPr>
          <w:rFonts w:hint="eastAsia" w:ascii="仿宋_GB2312" w:hAnsi="仿宋_GB2312" w:eastAsia="仿宋_GB2312"/>
          <w:sz w:val="32"/>
          <w:szCs w:val="32"/>
        </w:rPr>
        <w:t>（QQ:</w:t>
      </w:r>
      <w:r>
        <w:rPr>
          <w:rFonts w:ascii="仿宋_GB2312" w:hAnsi="仿宋_GB2312" w:eastAsia="仿宋_GB2312"/>
          <w:sz w:val="32"/>
          <w:szCs w:val="32"/>
        </w:rPr>
        <w:t>2740947171</w:t>
      </w:r>
      <w:r>
        <w:rPr>
          <w:rFonts w:hint="eastAsia" w:ascii="仿宋_GB2312" w:hAnsi="仿宋_GB2312" w:eastAsia="仿宋_GB2312"/>
          <w:sz w:val="32"/>
          <w:szCs w:val="32"/>
        </w:rPr>
        <w:t xml:space="preserve"> 电话：1</w:t>
      </w:r>
      <w:r>
        <w:rPr>
          <w:rFonts w:ascii="仿宋_GB2312" w:hAnsi="仿宋_GB2312" w:eastAsia="仿宋_GB2312"/>
          <w:sz w:val="32"/>
          <w:szCs w:val="32"/>
        </w:rPr>
        <w:t>5895869612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142"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主办单位：学生工作处（武装部）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承办单位：山东第二医科大学大学生国防教育委员会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2024年5月4日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TQwNDIwZDI5NTExNjUwZGI3NGI4OTlmYzdjZDE5NjEifQ=="/>
  </w:docVars>
  <w:rsids>
    <w:rsidRoot w:val="00000000"/>
    <w:rsid w:val="00D0336F"/>
    <w:rsid w:val="017D68FF"/>
    <w:rsid w:val="03EB6022"/>
    <w:rsid w:val="159D10FE"/>
    <w:rsid w:val="17051EE1"/>
    <w:rsid w:val="27C8019A"/>
    <w:rsid w:val="34263354"/>
    <w:rsid w:val="3D89360F"/>
    <w:rsid w:val="3E8A28E7"/>
    <w:rsid w:val="47161329"/>
    <w:rsid w:val="51072164"/>
    <w:rsid w:val="6EAD1AF6"/>
    <w:rsid w:val="70F51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qFormat/>
    <w:uiPriority w:val="0"/>
  </w:style>
  <w:style w:type="table" w:customStyle="1" w:styleId="5">
    <w:name w:val="普通表格1"/>
    <w:autoRedefine/>
    <w:qFormat/>
    <w:uiPriority w:val="0"/>
  </w:style>
  <w:style w:type="paragraph" w:customStyle="1" w:styleId="6">
    <w:name w:val="正文文本1"/>
    <w:basedOn w:val="1"/>
    <w:link w:val="7"/>
    <w:autoRedefine/>
    <w:qFormat/>
    <w:uiPriority w:val="0"/>
    <w:pPr>
      <w:autoSpaceDE w:val="0"/>
      <w:autoSpaceDN w:val="0"/>
      <w:jc w:val="left"/>
    </w:pPr>
    <w:rPr>
      <w:rFonts w:ascii="宋体" w:hAnsi="宋体"/>
      <w:kern w:val="0"/>
      <w:sz w:val="53"/>
      <w:szCs w:val="53"/>
    </w:rPr>
  </w:style>
  <w:style w:type="character" w:customStyle="1" w:styleId="7">
    <w:name w:val="正文文本 字符"/>
    <w:link w:val="6"/>
    <w:autoRedefine/>
    <w:qFormat/>
    <w:uiPriority w:val="0"/>
    <w:rPr>
      <w:rFonts w:ascii="宋体" w:hAnsi="宋体"/>
      <w:sz w:val="53"/>
      <w:szCs w:val="53"/>
    </w:rPr>
  </w:style>
  <w:style w:type="paragraph" w:customStyle="1" w:styleId="8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autoRedefine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普通(网站)1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3">
    <w:name w:val="列表段落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2024-03-26T13:40:00Z</dcterms:created>
  <dc:creator>美好人生</dc:creator>
  <cp:lastModifiedBy>Seven</cp:lastModifiedBy>
  <dcterms:modified xsi:type="dcterms:W3CDTF">2024-04-10T03:52:53Z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9B391376601243BB8265345808A06D35_12</vt:lpwstr>
  </property>
</Properties>
</file>