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9D333">
      <w:pPr>
        <w:spacing w:line="350" w:lineRule="auto"/>
        <w:rPr>
          <w:rFonts w:ascii="Arial"/>
          <w:sz w:val="21"/>
        </w:rPr>
      </w:pPr>
      <w:bookmarkStart w:id="0" w:name="_GoBack"/>
      <w:bookmarkEnd w:id="0"/>
    </w:p>
    <w:p w14:paraId="737721D3">
      <w:pPr>
        <w:spacing w:before="101" w:line="230" w:lineRule="auto"/>
        <w:ind w:left="1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3</w:t>
      </w:r>
    </w:p>
    <w:p w14:paraId="6DB92753">
      <w:pPr>
        <w:spacing w:before="89" w:line="225" w:lineRule="auto"/>
        <w:ind w:left="66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5"/>
          <w:sz w:val="43"/>
          <w:szCs w:val="43"/>
        </w:rPr>
        <w:t>学生心理健康教育指导典型案例申报表</w:t>
      </w:r>
    </w:p>
    <w:p w14:paraId="28018629">
      <w:pPr>
        <w:pStyle w:val="2"/>
        <w:spacing w:before="176" w:line="216" w:lineRule="auto"/>
        <w:jc w:val="right"/>
      </w:pPr>
      <w:r>
        <w:rPr>
          <w:spacing w:val="-1"/>
          <w:sz w:val="30"/>
          <w:szCs w:val="30"/>
        </w:rPr>
        <w:t>推荐单位</w:t>
      </w:r>
      <w:r>
        <w:rPr>
          <w:spacing w:val="-42"/>
          <w:sz w:val="30"/>
          <w:szCs w:val="30"/>
        </w:rPr>
        <w:t>：（</w:t>
      </w:r>
      <w:r>
        <w:rPr>
          <w:spacing w:val="-1"/>
          <w:sz w:val="30"/>
          <w:szCs w:val="30"/>
        </w:rPr>
        <w:t xml:space="preserve">盖章）                   </w:t>
      </w:r>
      <w:r>
        <w:rPr>
          <w:spacing w:val="-1"/>
        </w:rPr>
        <w:t>填表</w:t>
      </w:r>
      <w:r>
        <w:rPr>
          <w:spacing w:val="-2"/>
        </w:rPr>
        <w:t>日期：</w:t>
      </w:r>
      <w:r>
        <w:rPr>
          <w:spacing w:val="8"/>
        </w:rPr>
        <w:t xml:space="preserve">   </w:t>
      </w:r>
      <w:r>
        <w:rPr>
          <w:spacing w:val="-2"/>
        </w:rPr>
        <w:t>年</w:t>
      </w:r>
      <w:r>
        <w:rPr>
          <w:spacing w:val="12"/>
        </w:rPr>
        <w:t xml:space="preserve">  </w:t>
      </w:r>
      <w:r>
        <w:rPr>
          <w:spacing w:val="-2"/>
        </w:rPr>
        <w:t>月</w:t>
      </w:r>
      <w:r>
        <w:rPr>
          <w:spacing w:val="32"/>
        </w:rPr>
        <w:t xml:space="preserve">  </w:t>
      </w:r>
      <w:r>
        <w:rPr>
          <w:spacing w:val="-2"/>
        </w:rPr>
        <w:t>日</w:t>
      </w:r>
    </w:p>
    <w:p w14:paraId="1B0835D6">
      <w:pPr>
        <w:spacing w:before="212" w:line="227" w:lineRule="auto"/>
        <w:rPr>
          <w:rFonts w:ascii="楷体" w:hAnsi="楷体" w:eastAsia="楷体" w:cs="楷体"/>
          <w:sz w:val="28"/>
          <w:szCs w:val="28"/>
        </w:rPr>
      </w:pPr>
      <w:r>
        <w:rPr>
          <w:rFonts w:ascii="黑体" w:hAnsi="黑体" w:eastAsia="黑体" w:cs="黑体"/>
          <w:spacing w:val="3"/>
          <w:sz w:val="31"/>
          <w:szCs w:val="31"/>
        </w:rPr>
        <w:t>一、案例介绍</w:t>
      </w:r>
      <w:r>
        <w:rPr>
          <w:rFonts w:ascii="楷体" w:hAnsi="楷体" w:eastAsia="楷体" w:cs="楷体"/>
          <w:spacing w:val="3"/>
          <w:sz w:val="28"/>
          <w:szCs w:val="28"/>
        </w:rPr>
        <w:t>（可附页）</w:t>
      </w:r>
    </w:p>
    <w:p w14:paraId="63EA1D9C">
      <w:pPr>
        <w:spacing w:line="75" w:lineRule="auto"/>
        <w:rPr>
          <w:rFonts w:ascii="Arial"/>
          <w:sz w:val="2"/>
        </w:rPr>
      </w:pPr>
    </w:p>
    <w:tbl>
      <w:tblPr>
        <w:tblStyle w:val="6"/>
        <w:tblW w:w="8757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153"/>
        <w:gridCol w:w="1398"/>
        <w:gridCol w:w="3640"/>
      </w:tblGrid>
      <w:tr w14:paraId="1999F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66" w:type="dxa"/>
            <w:vAlign w:val="top"/>
          </w:tcPr>
          <w:p w14:paraId="2B5BF0B0">
            <w:pPr>
              <w:spacing w:before="265" w:line="216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案例名称</w:t>
            </w:r>
          </w:p>
        </w:tc>
        <w:tc>
          <w:tcPr>
            <w:tcW w:w="7191" w:type="dxa"/>
            <w:gridSpan w:val="3"/>
            <w:vAlign w:val="top"/>
          </w:tcPr>
          <w:p w14:paraId="189B9B61">
            <w:pPr>
              <w:pStyle w:val="7"/>
            </w:pPr>
          </w:p>
        </w:tc>
      </w:tr>
      <w:tr w14:paraId="17054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66" w:type="dxa"/>
            <w:vAlign w:val="top"/>
          </w:tcPr>
          <w:p w14:paraId="22A8968D">
            <w:pPr>
              <w:spacing w:before="259" w:line="216" w:lineRule="auto"/>
              <w:ind w:left="3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申报单位</w:t>
            </w:r>
          </w:p>
        </w:tc>
        <w:tc>
          <w:tcPr>
            <w:tcW w:w="2153" w:type="dxa"/>
            <w:vAlign w:val="top"/>
          </w:tcPr>
          <w:p w14:paraId="7DF32B2E">
            <w:pPr>
              <w:pStyle w:val="7"/>
            </w:pPr>
          </w:p>
        </w:tc>
        <w:tc>
          <w:tcPr>
            <w:tcW w:w="1398" w:type="dxa"/>
            <w:vAlign w:val="top"/>
          </w:tcPr>
          <w:p w14:paraId="0A0947AE">
            <w:pPr>
              <w:spacing w:before="259" w:line="218" w:lineRule="auto"/>
              <w:ind w:left="2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完成时间</w:t>
            </w:r>
          </w:p>
        </w:tc>
        <w:tc>
          <w:tcPr>
            <w:tcW w:w="3640" w:type="dxa"/>
            <w:vAlign w:val="top"/>
          </w:tcPr>
          <w:p w14:paraId="2377E86A">
            <w:pPr>
              <w:spacing w:before="259" w:line="217" w:lineRule="auto"/>
              <w:ind w:left="11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     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月</w:t>
            </w:r>
          </w:p>
        </w:tc>
      </w:tr>
      <w:tr w14:paraId="396D2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66" w:type="dxa"/>
            <w:vAlign w:val="top"/>
          </w:tcPr>
          <w:p w14:paraId="6AE2DC48">
            <w:pPr>
              <w:spacing w:before="259" w:line="219" w:lineRule="auto"/>
              <w:ind w:left="2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负责人姓名</w:t>
            </w:r>
          </w:p>
        </w:tc>
        <w:tc>
          <w:tcPr>
            <w:tcW w:w="2153" w:type="dxa"/>
            <w:vAlign w:val="top"/>
          </w:tcPr>
          <w:p w14:paraId="4DBC031A">
            <w:pPr>
              <w:pStyle w:val="7"/>
            </w:pPr>
          </w:p>
        </w:tc>
        <w:tc>
          <w:tcPr>
            <w:tcW w:w="1398" w:type="dxa"/>
            <w:vAlign w:val="top"/>
          </w:tcPr>
          <w:p w14:paraId="797E4E69">
            <w:pPr>
              <w:spacing w:before="260" w:line="218" w:lineRule="auto"/>
              <w:ind w:left="4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3640" w:type="dxa"/>
            <w:vAlign w:val="top"/>
          </w:tcPr>
          <w:p w14:paraId="10D181C9">
            <w:pPr>
              <w:pStyle w:val="7"/>
            </w:pPr>
          </w:p>
        </w:tc>
      </w:tr>
      <w:tr w14:paraId="2E273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566" w:type="dxa"/>
            <w:vAlign w:val="top"/>
          </w:tcPr>
          <w:p w14:paraId="3A8A4ABF">
            <w:pPr>
              <w:spacing w:before="260" w:line="218" w:lineRule="auto"/>
              <w:ind w:left="3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153" w:type="dxa"/>
            <w:vAlign w:val="top"/>
          </w:tcPr>
          <w:p w14:paraId="08FE3EE5">
            <w:pPr>
              <w:pStyle w:val="7"/>
            </w:pPr>
          </w:p>
        </w:tc>
        <w:tc>
          <w:tcPr>
            <w:tcW w:w="1398" w:type="dxa"/>
            <w:vAlign w:val="top"/>
          </w:tcPr>
          <w:p w14:paraId="3917E248">
            <w:pPr>
              <w:spacing w:before="260" w:line="218" w:lineRule="auto"/>
              <w:ind w:left="2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覆盖人数</w:t>
            </w:r>
          </w:p>
        </w:tc>
        <w:tc>
          <w:tcPr>
            <w:tcW w:w="3640" w:type="dxa"/>
            <w:vAlign w:val="top"/>
          </w:tcPr>
          <w:p w14:paraId="77007940">
            <w:pPr>
              <w:pStyle w:val="7"/>
            </w:pPr>
          </w:p>
        </w:tc>
      </w:tr>
      <w:tr w14:paraId="24060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3" w:hRule="atLeast"/>
        </w:trPr>
        <w:tc>
          <w:tcPr>
            <w:tcW w:w="8757" w:type="dxa"/>
            <w:gridSpan w:val="4"/>
            <w:vAlign w:val="top"/>
          </w:tcPr>
          <w:p w14:paraId="6BAD834F">
            <w:pPr>
              <w:spacing w:before="261" w:line="215" w:lineRule="auto"/>
              <w:ind w:left="1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案例的主要内容概述，包括辅导过程、方案制定、效果评估、成果展示等。</w:t>
            </w:r>
          </w:p>
        </w:tc>
      </w:tr>
    </w:tbl>
    <w:p w14:paraId="2326CBEA">
      <w:pPr>
        <w:rPr>
          <w:rFonts w:ascii="Arial"/>
          <w:sz w:val="21"/>
        </w:rPr>
      </w:pPr>
    </w:p>
    <w:p w14:paraId="7BFBD9CF">
      <w:pPr>
        <w:spacing w:line="349" w:lineRule="auto"/>
        <w:rPr>
          <w:rFonts w:hint="eastAsia" w:ascii="Arial" w:eastAsia="宋体"/>
          <w:sz w:val="21"/>
          <w:lang w:eastAsia="zh-CN"/>
        </w:rPr>
      </w:pPr>
    </w:p>
    <w:p w14:paraId="5D7F07DC">
      <w:pPr>
        <w:spacing w:line="350" w:lineRule="auto"/>
        <w:rPr>
          <w:rFonts w:ascii="Arial"/>
          <w:sz w:val="21"/>
        </w:rPr>
      </w:pPr>
    </w:p>
    <w:p w14:paraId="3B2FEDC3">
      <w:pPr>
        <w:spacing w:before="101" w:line="227" w:lineRule="auto"/>
        <w:ind w:left="6"/>
        <w:rPr>
          <w:rFonts w:ascii="楷体" w:hAnsi="楷体" w:eastAsia="楷体" w:cs="楷体"/>
          <w:sz w:val="28"/>
          <w:szCs w:val="28"/>
        </w:rPr>
      </w:pPr>
      <w:r>
        <w:rPr>
          <w:rFonts w:ascii="黑体" w:hAnsi="黑体" w:eastAsia="黑体" w:cs="黑体"/>
          <w:spacing w:val="3"/>
          <w:sz w:val="31"/>
          <w:szCs w:val="31"/>
        </w:rPr>
        <w:t>二、案例特色</w:t>
      </w:r>
      <w:r>
        <w:rPr>
          <w:rFonts w:ascii="楷体" w:hAnsi="楷体" w:eastAsia="楷体" w:cs="楷体"/>
          <w:spacing w:val="3"/>
          <w:sz w:val="28"/>
          <w:szCs w:val="28"/>
        </w:rPr>
        <w:t>（可附页）</w:t>
      </w:r>
    </w:p>
    <w:p w14:paraId="6DFC578D">
      <w:pPr>
        <w:spacing w:line="75" w:lineRule="auto"/>
        <w:rPr>
          <w:rFonts w:ascii="Arial"/>
          <w:sz w:val="2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 w14:paraId="527B4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6" w:hRule="atLeast"/>
        </w:trPr>
        <w:tc>
          <w:tcPr>
            <w:tcW w:w="8526" w:type="dxa"/>
            <w:vAlign w:val="top"/>
          </w:tcPr>
          <w:p w14:paraId="001D25D1">
            <w:pPr>
              <w:spacing w:before="263" w:line="219" w:lineRule="auto"/>
              <w:ind w:left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主要包括育人特色、成果特色、学术突破以及创新特色等方面的内容。</w:t>
            </w:r>
          </w:p>
        </w:tc>
      </w:tr>
    </w:tbl>
    <w:p w14:paraId="080795C4">
      <w:pPr>
        <w:rPr>
          <w:rFonts w:ascii="Arial"/>
          <w:sz w:val="21"/>
        </w:rPr>
      </w:pPr>
    </w:p>
    <w:p w14:paraId="0F7EC683">
      <w:pPr>
        <w:spacing w:line="349" w:lineRule="auto"/>
        <w:rPr>
          <w:rFonts w:hint="eastAsia" w:ascii="Arial" w:eastAsia="宋体"/>
          <w:sz w:val="21"/>
          <w:lang w:eastAsia="zh-CN"/>
        </w:rPr>
      </w:pPr>
    </w:p>
    <w:p w14:paraId="3AABA2E0">
      <w:pPr>
        <w:spacing w:line="350" w:lineRule="auto"/>
        <w:rPr>
          <w:rFonts w:ascii="Arial"/>
          <w:sz w:val="21"/>
        </w:rPr>
      </w:pPr>
    </w:p>
    <w:p w14:paraId="239C08C2">
      <w:pPr>
        <w:spacing w:before="101" w:line="227" w:lineRule="auto"/>
        <w:ind w:left="7"/>
        <w:rPr>
          <w:rFonts w:ascii="楷体" w:hAnsi="楷体" w:eastAsia="楷体" w:cs="楷体"/>
          <w:sz w:val="28"/>
          <w:szCs w:val="28"/>
        </w:rPr>
      </w:pPr>
      <w:r>
        <w:rPr>
          <w:rFonts w:ascii="黑体" w:hAnsi="黑体" w:eastAsia="黑体" w:cs="黑体"/>
          <w:spacing w:val="3"/>
          <w:sz w:val="31"/>
          <w:szCs w:val="31"/>
        </w:rPr>
        <w:t>三、推广价值</w:t>
      </w:r>
      <w:r>
        <w:rPr>
          <w:rFonts w:ascii="楷体" w:hAnsi="楷体" w:eastAsia="楷体" w:cs="楷体"/>
          <w:spacing w:val="3"/>
          <w:sz w:val="28"/>
          <w:szCs w:val="28"/>
        </w:rPr>
        <w:t>（可附页）</w:t>
      </w:r>
    </w:p>
    <w:p w14:paraId="4BE279CB">
      <w:pPr>
        <w:spacing w:line="75" w:lineRule="auto"/>
        <w:rPr>
          <w:rFonts w:ascii="Arial"/>
          <w:sz w:val="2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 w14:paraId="2A04B1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8" w:hRule="atLeast"/>
        </w:trPr>
        <w:tc>
          <w:tcPr>
            <w:tcW w:w="8526" w:type="dxa"/>
            <w:vAlign w:val="top"/>
          </w:tcPr>
          <w:p w14:paraId="33D2D467">
            <w:pPr>
              <w:pStyle w:val="7"/>
              <w:spacing w:line="305" w:lineRule="auto"/>
            </w:pPr>
          </w:p>
          <w:p w14:paraId="597F10E1">
            <w:pPr>
              <w:spacing w:before="78" w:line="216" w:lineRule="auto"/>
              <w:ind w:left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主要包括案例分析、辅导模式、经典案例等的推广应用、示范引领价值。</w:t>
            </w:r>
          </w:p>
        </w:tc>
      </w:tr>
    </w:tbl>
    <w:p w14:paraId="7A12ECE9">
      <w:pPr>
        <w:rPr>
          <w:rFonts w:hint="eastAsia" w:ascii="Arial" w:eastAsia="宋体"/>
          <w:sz w:val="21"/>
          <w:lang w:eastAsia="zh-CN"/>
        </w:rPr>
      </w:pPr>
    </w:p>
    <w:sectPr>
      <w:footerReference r:id="rId5" w:type="default"/>
      <w:pgSz w:w="11906" w:h="16839"/>
      <w:pgMar w:top="1431" w:right="1515" w:bottom="1784" w:left="1413" w:header="340" w:footer="15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CC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F850CD"/>
    <w:rsid w:val="0B08047A"/>
    <w:rsid w:val="15DE5A70"/>
    <w:rsid w:val="2AD111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195</Words>
  <Characters>195</Characters>
  <TotalTime>7</TotalTime>
  <ScaleCrop>false</ScaleCrop>
  <LinksUpToDate>false</LinksUpToDate>
  <CharactersWithSpaces>229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2025-05-20T01:53:00Z</dcterms:created>
  <dc:creator>Lenovo</dc:creator>
  <cp:lastModifiedBy>Lenovo</cp:lastModifiedBy>
  <dcterms:modified xsi:type="dcterms:W3CDTF">2025-05-20T03:03:10Z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2025-05-19T14:36:40Z</vt:filetime>
  </property>
  <property fmtid="{D5CDD505-2E9C-101B-9397-08002B2CF9AE}" pid="4" name="KSOTemplateDocerSaveRecord">
    <vt:lpwstr>eyJoZGlkIjoiMjBhNmNjZTgwMGI0NDY1NmI2NzMzY2Q2ZTFhYTJhNjEiLCJ1c2VySWQiOiIzNDU2NTc0ODMifQ==</vt:lpwstr>
  </property>
  <property fmtid="{D5CDD505-2E9C-101B-9397-08002B2CF9AE}" pid="5" name="KSOProductBuildVer">
    <vt:lpwstr>2052-12.1.0.21171</vt:lpwstr>
  </property>
  <property fmtid="{D5CDD505-2E9C-101B-9397-08002B2CF9AE}" pid="6" name="ICV">
    <vt:lpwstr>CD252F277A9143618FB4D73BC26D42FE_13</vt:lpwstr>
  </property>
</Properties>
</file>